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LIT killah hizo vibrar el Konex en una nueva edición del Movistar Fristyle</w:t>
      </w:r>
    </w:p>
    <w:p w:rsidR="00000000" w:rsidDel="00000000" w:rsidP="00000000" w:rsidRDefault="00000000" w:rsidRPr="00000000" w14:paraId="00000002">
      <w:pPr>
        <w:jc w:val="center"/>
        <w:rPr>
          <w:b w:val="1"/>
          <w:sz w:val="28"/>
          <w:szCs w:val="28"/>
        </w:rPr>
      </w:pPr>
      <w:r w:rsidDel="00000000" w:rsidR="00000000" w:rsidRPr="00000000">
        <w:rPr>
          <w:rtl w:val="0"/>
        </w:rPr>
      </w:r>
    </w:p>
    <w:p w:rsidR="00000000" w:rsidDel="00000000" w:rsidP="00000000" w:rsidRDefault="00000000" w:rsidRPr="00000000" w14:paraId="00000003">
      <w:pPr>
        <w:jc w:val="center"/>
        <w:rPr>
          <w:i w:val="1"/>
        </w:rPr>
      </w:pPr>
      <w:r w:rsidDel="00000000" w:rsidR="00000000" w:rsidRPr="00000000">
        <w:rPr>
          <w:i w:val="1"/>
          <w:rtl w:val="0"/>
        </w:rPr>
        <w:t xml:space="preserve">Los fanáticos de la música urbana vivieron una jornada de fiesta de la mano de algunos de los mayores exponentes del género en un Konex totalmente colmado.</w:t>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b w:val="1"/>
          <w:rtl w:val="0"/>
        </w:rPr>
        <w:t xml:space="preserve">Buenos Aires, 25 de mayo de 2024.-</w:t>
      </w:r>
      <w:r w:rsidDel="00000000" w:rsidR="00000000" w:rsidRPr="00000000">
        <w:rPr>
          <w:rtl w:val="0"/>
        </w:rPr>
        <w:t xml:space="preserve"> Ciudad Cultural Konex fue sede ayer de una nueva edición del Movistar Fristyle: un encuentro único entre artistas y freestylers de la escena nacional, que demostraron su talento en el escenario a través de sus audaces rimas y potentes y ofrecieron una jornada repleta de energía que culminó con un espectacular show de LIT killah.</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La edición 2024 del Movistar Fristyle fue el campo de batalla de los mejores competidores de freestyle del momento: AesUno, Luzzia, Dinamica, Shulio, Staner y Snake, que mostraron su talento frente a un Konex colmado. Al cierre de la competencia, el público disfrutó del show de LIT killah, uno de los grandes representantes del género urbano, que interpretó algunos de sus grandes hitos musicales como “</w:t>
      </w:r>
      <w:r w:rsidDel="00000000" w:rsidR="00000000" w:rsidRPr="00000000">
        <w:rPr>
          <w:rtl w:val="0"/>
        </w:rPr>
        <w:t xml:space="preserve">Flexin”, “Apaga el Celular” y “Entre Nosotros Remix”. </w:t>
      </w: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El Movistar Fristyle es un evento gratuito para clientes Movistar que también es transmitido en vivo a través de Youtube y Movistar TV para que todos los interesados puedan disfrutar del evento en cualquier lugar.</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i w:val="1"/>
          <w:rtl w:val="0"/>
        </w:rPr>
        <w:t xml:space="preserve">“Estamos orgullosos de haber llevado a cabo la 8.ª edición del Movistar Fristyle, un evento que no solo destaca el talento de los artistas nacionales, sino que también crea un espacio de encuentro y celebración entre la marca y la comunidad. Cada edición reafirma nuestro compromiso con la cultura urbana y nos motiva a seguir apoyando este movimiento en constante crecimiento</w:t>
      </w:r>
      <w:r w:rsidDel="00000000" w:rsidR="00000000" w:rsidRPr="00000000">
        <w:rPr>
          <w:rtl w:val="0"/>
        </w:rPr>
        <w:t xml:space="preserve">”, afirmó Martin Santagati, Jefe de Patrocinios y Eventos en Telefónica Movistar.</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Movistar completó el tercer Fristyle consecutivo en formato festival, que ofrece en cada edición un espectáculo gratuito que conecta y entretiene a los jóvenes, reafirmando el crecimiento del género como un movimiento musical que atrae a más seguidores cada día.</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spacing w:line="240" w:lineRule="auto"/>
        <w:jc w:val="both"/>
        <w:rPr>
          <w:b w:val="1"/>
          <w:sz w:val="18"/>
          <w:szCs w:val="18"/>
        </w:rPr>
      </w:pPr>
      <w:r w:rsidDel="00000000" w:rsidR="00000000" w:rsidRPr="00000000">
        <w:rPr>
          <w:b w:val="1"/>
          <w:sz w:val="18"/>
          <w:szCs w:val="18"/>
          <w:rtl w:val="0"/>
        </w:rPr>
        <w:t xml:space="preserve">Acerca de Movistar</w:t>
      </w:r>
    </w:p>
    <w:p w:rsidR="00000000" w:rsidDel="00000000" w:rsidP="00000000" w:rsidRDefault="00000000" w:rsidRPr="00000000" w14:paraId="00000011">
      <w:pPr>
        <w:spacing w:line="240" w:lineRule="auto"/>
        <w:jc w:val="both"/>
        <w:rPr>
          <w:sz w:val="18"/>
          <w:szCs w:val="18"/>
        </w:rPr>
      </w:pPr>
      <w:r w:rsidDel="00000000" w:rsidR="00000000" w:rsidRPr="00000000">
        <w:rPr>
          <w:sz w:val="18"/>
          <w:szCs w:val="18"/>
          <w:rtl w:val="0"/>
        </w:rPr>
        <w:t xml:space="preserve">Movistar es uno de los operadores de comunicaciones integradas más grandes del mundo, con presencia en 14 países. En Argentina, opera bajo la marca comercial Movistar.</w:t>
      </w:r>
    </w:p>
    <w:p w:rsidR="00000000" w:rsidDel="00000000" w:rsidP="00000000" w:rsidRDefault="00000000" w:rsidRPr="00000000" w14:paraId="00000012">
      <w:pPr>
        <w:spacing w:line="240" w:lineRule="auto"/>
        <w:jc w:val="both"/>
        <w:rPr>
          <w:sz w:val="18"/>
          <w:szCs w:val="18"/>
        </w:rPr>
      </w:pPr>
      <w:r w:rsidDel="00000000" w:rsidR="00000000" w:rsidRPr="00000000">
        <w:rPr>
          <w:sz w:val="18"/>
          <w:szCs w:val="18"/>
          <w:rtl w:val="0"/>
        </w:rPr>
        <w:t xml:space="preserve">Movistar Argentina cuenta con más de 21 millones de accesos de clientes, los cuales incluyen líneas y conectividad fija y móvil, y una red de fibra óptica de transporte con una longitud de más de 15.000 kilómetros, además de servicio de televisión.</w:t>
      </w:r>
    </w:p>
    <w:p w:rsidR="00000000" w:rsidDel="00000000" w:rsidP="00000000" w:rsidRDefault="00000000" w:rsidRPr="00000000" w14:paraId="00000013">
      <w:pPr>
        <w:spacing w:line="240" w:lineRule="auto"/>
        <w:jc w:val="both"/>
        <w:rPr>
          <w:sz w:val="18"/>
          <w:szCs w:val="18"/>
        </w:rPr>
      </w:pPr>
      <w:r w:rsidDel="00000000" w:rsidR="00000000" w:rsidRPr="00000000">
        <w:rPr>
          <w:sz w:val="18"/>
          <w:szCs w:val="18"/>
          <w:rtl w:val="0"/>
        </w:rPr>
        <w:t xml:space="preserve">La compañía ofrece los medios para facilitar la comunicación entre las personas, proporcionándoles la tecnología más segura y de vanguardia, para que vivan mejor y consigan todo lo que se propongan.</w:t>
      </w:r>
    </w:p>
    <w:p w:rsidR="00000000" w:rsidDel="00000000" w:rsidP="00000000" w:rsidRDefault="00000000" w:rsidRPr="00000000" w14:paraId="00000014">
      <w:pPr>
        <w:spacing w:line="240" w:lineRule="auto"/>
        <w:jc w:val="both"/>
        <w:rPr>
          <w:sz w:val="18"/>
          <w:szCs w:val="18"/>
        </w:rPr>
      </w:pPr>
      <w:r w:rsidDel="00000000" w:rsidR="00000000" w:rsidRPr="00000000">
        <w:rPr>
          <w:sz w:val="18"/>
          <w:szCs w:val="18"/>
          <w:rtl w:val="0"/>
        </w:rPr>
        <w:t xml:space="preserve">Bajo una estrategia de inversión constante y creciente, Movistar es uno de los principales actores del mercado en el desarrollo de las redes de comunicaciones 4G y FTTH para llevarle a los clientes nuevas y mejores experiencias de conectividad.</w:t>
      </w:r>
    </w:p>
    <w:p w:rsidR="00000000" w:rsidDel="00000000" w:rsidP="00000000" w:rsidRDefault="00000000" w:rsidRPr="00000000" w14:paraId="00000015">
      <w:pPr>
        <w:spacing w:line="240" w:lineRule="auto"/>
        <w:jc w:val="both"/>
        <w:rPr>
          <w:sz w:val="18"/>
          <w:szCs w:val="18"/>
          <w:highlight w:val="yellow"/>
        </w:rPr>
      </w:pPr>
      <w:r w:rsidDel="00000000" w:rsidR="00000000" w:rsidRPr="00000000">
        <w:rPr>
          <w:sz w:val="18"/>
          <w:szCs w:val="18"/>
          <w:rtl w:val="0"/>
        </w:rPr>
        <w:t xml:space="preserve">Para más información, visite https://www.iplan.com.ar/ y https://www.movistar.com.ar/</w:t>
      </w:r>
      <w:r w:rsidDel="00000000" w:rsidR="00000000" w:rsidRPr="00000000">
        <w:rPr>
          <w:sz w:val="18"/>
          <w:szCs w:val="18"/>
          <w:highlight w:val="yellow"/>
          <w:rtl w:val="0"/>
        </w:rPr>
        <w:t xml:space="preserve"> </w:t>
      </w:r>
    </w:p>
    <w:p w:rsidR="00000000" w:rsidDel="00000000" w:rsidP="00000000" w:rsidRDefault="00000000" w:rsidRPr="00000000" w14:paraId="00000016">
      <w:pPr>
        <w:rPr/>
      </w:pPr>
      <w:r w:rsidDel="00000000" w:rsidR="00000000" w:rsidRPr="00000000">
        <w:rPr>
          <w:rtl w:val="0"/>
        </w:rPr>
      </w:r>
    </w:p>
    <w:sectPr>
      <w:headerReference r:id="rId7" w:type="default"/>
      <w:headerReference r:id="rId8" w:type="first"/>
      <w:footerReference r:id="rId9"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jc w:val="center"/>
      <w:rPr/>
    </w:pPr>
    <w:r w:rsidDel="00000000" w:rsidR="00000000" w:rsidRPr="00000000">
      <w:rPr/>
      <w:drawing>
        <wp:inline distB="114300" distT="114300" distL="114300" distR="114300">
          <wp:extent cx="2109788" cy="52160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09788" cy="521608"/>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jc w:val="center"/>
      <w:rPr/>
    </w:pPr>
    <w:r w:rsidDel="00000000" w:rsidR="00000000" w:rsidRPr="00000000">
      <w:rPr>
        <w:rtl w:val="0"/>
      </w:rPr>
    </w:r>
  </w:p>
  <w:p w:rsidR="00000000" w:rsidDel="00000000" w:rsidP="00000000" w:rsidRDefault="00000000" w:rsidRPr="00000000" w14:paraId="00000019">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Textocomentario">
    <w:name w:val="annotation text"/>
    <w:basedOn w:val="Normal"/>
    <w:link w:val="TextocomentarioCar"/>
    <w:uiPriority w:val="99"/>
    <w:semiHidden w:val="1"/>
    <w:unhideWhenUsed w:val="1"/>
    <w:pPr>
      <w:spacing w:line="240" w:lineRule="auto"/>
    </w:pPr>
    <w:rPr>
      <w:sz w:val="20"/>
      <w:szCs w:val="20"/>
    </w:rPr>
  </w:style>
  <w:style w:type="character" w:styleId="TextocomentarioCar" w:customStyle="1">
    <w:name w:val="Texto comentario Car"/>
    <w:basedOn w:val="Fuentedeprrafopredeter"/>
    <w:link w:val="Textocomentario"/>
    <w:uiPriority w:val="99"/>
    <w:semiHidden w:val="1"/>
    <w:rPr>
      <w:sz w:val="20"/>
      <w:szCs w:val="20"/>
    </w:rPr>
  </w:style>
  <w:style w:type="character" w:styleId="Refdecomentario">
    <w:name w:val="annotation reference"/>
    <w:basedOn w:val="Fuentedeprrafopredeter"/>
    <w:uiPriority w:val="99"/>
    <w:semiHidden w:val="1"/>
    <w:unhideWhenUsed w:val="1"/>
    <w:rPr>
      <w:sz w:val="16"/>
      <w:szCs w:val="16"/>
    </w:rPr>
  </w:style>
  <w:style w:type="paragraph" w:styleId="Textodeglobo">
    <w:name w:val="Balloon Text"/>
    <w:basedOn w:val="Normal"/>
    <w:link w:val="TextodegloboCar"/>
    <w:uiPriority w:val="99"/>
    <w:semiHidden w:val="1"/>
    <w:unhideWhenUsed w:val="1"/>
    <w:rsid w:val="00393613"/>
    <w:pPr>
      <w:spacing w:line="240" w:lineRule="auto"/>
    </w:pPr>
    <w:rPr>
      <w:rFonts w:ascii="Times New Roman" w:hAnsi="Times New Roman"/>
      <w:sz w:val="18"/>
      <w:szCs w:val="18"/>
    </w:rPr>
  </w:style>
  <w:style w:type="character" w:styleId="TextodegloboCar" w:customStyle="1">
    <w:name w:val="Texto de globo Car"/>
    <w:basedOn w:val="Fuentedeprrafopredeter"/>
    <w:link w:val="Textodeglobo"/>
    <w:uiPriority w:val="99"/>
    <w:semiHidden w:val="1"/>
    <w:rsid w:val="00393613"/>
    <w:rPr>
      <w:rFonts w:ascii="Times New Roman" w:hAnsi="Times New Roman"/>
      <w:sz w:val="18"/>
      <w:szCs w:val="18"/>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HuEme5SfN68n1WaevgiE1KMLbw==">CgMxLjA4AHIhMXhSSVc1YnZDa2xEXzlMSlFHTm9vTlVBV0ZjMU12dGNi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2024-05-21T16:26:00Z</dcterms:created>
</cp:coreProperties>
</file>