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“Ghosting seguro” la nueva campaña de Movistar que promueve el uso seguro del celular mientras manejás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La compañía presenta una iniciativa innovadora en torno a la desconexión digital para combatir las distracciones al volante, evitar accidentes y promover la conducción responsable, haciendo énfasis en la prevención de cara a las vacaciones de invierno.</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Buenos Aires, 11 de julio de 2024.- </w:t>
      </w:r>
      <w:r w:rsidDel="00000000" w:rsidR="00000000" w:rsidRPr="00000000">
        <w:rPr>
          <w:rtl w:val="0"/>
        </w:rPr>
        <w:t xml:space="preserve">Movistar impulsa su nueva campaña sobre seguridad </w:t>
      </w:r>
    </w:p>
    <w:p w:rsidR="00000000" w:rsidDel="00000000" w:rsidP="00000000" w:rsidRDefault="00000000" w:rsidRPr="00000000" w14:paraId="00000007">
      <w:pPr>
        <w:jc w:val="both"/>
        <w:rPr/>
      </w:pPr>
      <w:r w:rsidDel="00000000" w:rsidR="00000000" w:rsidRPr="00000000">
        <w:rPr>
          <w:rtl w:val="0"/>
        </w:rPr>
        <w:t xml:space="preserve">vial </w:t>
      </w:r>
      <w:r w:rsidDel="00000000" w:rsidR="00000000" w:rsidRPr="00000000">
        <w:rPr>
          <w:rtl w:val="0"/>
        </w:rPr>
        <w:t xml:space="preserve">“Ghosting seguro”. La iniciativa tiene como objetivo principal concientizar acerca de la preocupante estadística </w:t>
      </w:r>
      <w:r w:rsidDel="00000000" w:rsidR="00000000" w:rsidRPr="00000000">
        <w:rPr>
          <w:rtl w:val="0"/>
        </w:rPr>
        <w:t xml:space="preserve">que revela que 9 de cada 10 accidentes de tránsito son causados por distracciones</w:t>
      </w:r>
      <w:r w:rsidDel="00000000" w:rsidR="00000000" w:rsidRPr="00000000">
        <w:rPr>
          <w:rtl w:val="0"/>
        </w:rPr>
        <w:t xml:space="preserve">, en su mayoría relacionadas con el uso del celular mientras se conduce.</w:t>
        <w:br w:type="textWrapping"/>
        <w:br w:type="textWrapping"/>
        <w:t xml:space="preserve">Para el desarrollo de esta iniciativa, Movistar y la agencia VML se enfocaron en promover de manera creativa el uso responsable del celular en la vía pública, jugando con el término "ghosting" y todo lo que sucede cuando chateamos con alguien y no recibimos respuesta. El concepto central de la campaña gira en torno a la desconexión digital como medida crucial para prevenir accidentes y fomentar una conexión más saludable con el entorno.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i w:val="1"/>
        </w:rPr>
      </w:pPr>
      <w:r w:rsidDel="00000000" w:rsidR="00000000" w:rsidRPr="00000000">
        <w:rPr>
          <w:rtl w:val="0"/>
        </w:rPr>
        <w:t xml:space="preserve">Durante el evento de lanzamiento, </w:t>
      </w:r>
      <w:r w:rsidDel="00000000" w:rsidR="00000000" w:rsidRPr="00000000">
        <w:rPr>
          <w:b w:val="1"/>
          <w:rtl w:val="0"/>
        </w:rPr>
        <w:t xml:space="preserve">Agustina Iparraguirre, Jefa de Marca y Publicidad</w:t>
      </w:r>
      <w:r w:rsidDel="00000000" w:rsidR="00000000" w:rsidRPr="00000000">
        <w:rPr>
          <w:rtl w:val="0"/>
        </w:rPr>
        <w:t xml:space="preserve">, afirmó: “</w:t>
      </w:r>
      <w:r w:rsidDel="00000000" w:rsidR="00000000" w:rsidRPr="00000000">
        <w:rPr>
          <w:i w:val="1"/>
          <w:rtl w:val="0"/>
        </w:rPr>
        <w:t xml:space="preserve">En Movistar, trabajamos para hacer nuestro mundo más humano, conectando la vida de las personas. Este propósito nos permite impactar positivamente en las personas y en el mundo. Como marca, tenemos la responsabilidad de concientizar sobre el uso adecuado de la tecnología. En este caso, nos enfocamos en la temática de seguridad vial, subrayando la importancia de evitar distracciones mientras se conduce. Con 'Ghosting seguro', promovemos la desconexión digital como una medida esencial para salvar vidas y fomentar una convivencia más segura en las vías públicas.”</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Además, esta campaña no sólo busca impactar a sus clientes, sino también a sus trabajadores, reforzando el mensaje de la prevención como un pilar clave para un crecimiento empresarial sostenible y humano. Es por ello que, como parte de su compromiso social, Movistar está trabajando en conjunto con la ONG</w:t>
      </w:r>
      <w:r w:rsidDel="00000000" w:rsidR="00000000" w:rsidRPr="00000000">
        <w:rPr>
          <w:rtl w:val="0"/>
        </w:rPr>
        <w:t xml:space="preserve"> </w:t>
      </w:r>
      <w:hyperlink r:id="rId7">
        <w:r w:rsidDel="00000000" w:rsidR="00000000" w:rsidRPr="00000000">
          <w:rPr>
            <w:b w:val="1"/>
            <w:color w:val="1155cc"/>
            <w:u w:val="single"/>
            <w:rtl w:val="0"/>
          </w:rPr>
          <w:t xml:space="preserve">Creando Conciencia</w:t>
        </w:r>
      </w:hyperlink>
      <w:r w:rsidDel="00000000" w:rsidR="00000000" w:rsidRPr="00000000">
        <w:rPr>
          <w:b w:val="1"/>
          <w:rtl w:val="0"/>
        </w:rPr>
        <w:t xml:space="preserve"> </w:t>
      </w:r>
      <w:r w:rsidDel="00000000" w:rsidR="00000000" w:rsidRPr="00000000">
        <w:rPr>
          <w:rtl w:val="0"/>
        </w:rPr>
        <w:t xml:space="preserve">con el fin de capacitar internamente a sus colaboradores. Este esfuerzo se enmarca en la transformación cultural que Movistar ha liderado durante los últimos 9 años, reduciendo significativamente los accidentes laborales en un 65%.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i w:val="1"/>
          <w:rtl w:val="0"/>
        </w:rPr>
        <w:t xml:space="preserve">“En Movistar Argentina y Creando Conciencia, estamos comprometidos con la seguridad vial y la educación. Nuestro objetivo es brindar herramientas para la prevención y concientización sobre el riesgo vial, cambiando hábitos inseguros por prácticas saludables y sostenibles. Utilizando medios audiovisuales y gráficos, junto con cursos educativos, buscamos generar un cambio cultural profundo en el uso del celular, tanto para conductores como para peatones. Creemos firmemente que la clave para un cambio duradero reside en la comprensión de los riesgos y la adopción de comportamientos responsables</w:t>
      </w:r>
      <w:r w:rsidDel="00000000" w:rsidR="00000000" w:rsidRPr="00000000">
        <w:rPr>
          <w:rtl w:val="0"/>
        </w:rPr>
        <w:t xml:space="preserve">”, puntualizó </w:t>
      </w:r>
      <w:r w:rsidDel="00000000" w:rsidR="00000000" w:rsidRPr="00000000">
        <w:rPr>
          <w:b w:val="1"/>
          <w:rtl w:val="0"/>
        </w:rPr>
        <w:t xml:space="preserve">Alejandro González, Director de Creando Conciencia.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Sobre la campaña,</w:t>
      </w:r>
      <w:r w:rsidDel="00000000" w:rsidR="00000000" w:rsidRPr="00000000">
        <w:rPr>
          <w:i w:val="1"/>
          <w:rtl w:val="0"/>
        </w:rPr>
        <w:t xml:space="preserve"> </w:t>
      </w:r>
      <w:r w:rsidDel="00000000" w:rsidR="00000000" w:rsidRPr="00000000">
        <w:rPr>
          <w:b w:val="1"/>
          <w:rtl w:val="0"/>
        </w:rPr>
        <w:t xml:space="preserve">Pablo Cancelare, Líder de Seguridad y Salud Ocupacional en Movistar Argentina </w:t>
      </w:r>
      <w:r w:rsidDel="00000000" w:rsidR="00000000" w:rsidRPr="00000000">
        <w:rPr>
          <w:rtl w:val="0"/>
        </w:rPr>
        <w:t xml:space="preserve">explicó que</w:t>
      </w:r>
      <w:r w:rsidDel="00000000" w:rsidR="00000000" w:rsidRPr="00000000">
        <w:rPr>
          <w:i w:val="1"/>
          <w:rtl w:val="0"/>
        </w:rPr>
        <w:t xml:space="preserve"> “es la primera de muchas más que vendrán, donde el enfoque estará no solo en nuestros clientes, sino también puertas adentro, llevando el mismo mensaje hacia nuestros trabajadores. Esto asegura que todas nuestras acciones refuercen el mensaje de la prevención como uno de los ejes claves para impulsar el crecimiento del negocio y, al mismo tiempo, construir un futuro más sostenible, equitativo y humano, conectando la vida de las personas, que es nuestro principal propósito”.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campaña "Ghosting seguro” representa el trabajo constante por parte de Movistar por promover prácticas seguras a la hora de conducir y contribuir a la construcción de comunidades más conscientes. De esta manera, la compañía reafirma su compromiso con la seguridad vial y la responsabilidad corporativa, concientizando sobre el uso adecuado de la tecnología.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Mirá la campaña completa ingresando en</w:t>
      </w:r>
      <w:r w:rsidDel="00000000" w:rsidR="00000000" w:rsidRPr="00000000">
        <w:rPr>
          <w:rtl w:val="0"/>
        </w:rPr>
        <w:t xml:space="preserve"> </w:t>
      </w:r>
      <w:hyperlink r:id="rId8">
        <w:r w:rsidDel="00000000" w:rsidR="00000000" w:rsidRPr="00000000">
          <w:rPr>
            <w:color w:val="1155cc"/>
            <w:u w:val="single"/>
            <w:rtl w:val="0"/>
          </w:rPr>
          <w:t xml:space="preserve">https://youtu.be/8lH6Og-POKI</w:t>
        </w:r>
      </w:hyperlink>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line="240" w:lineRule="auto"/>
        <w:jc w:val="both"/>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Acerca de Movistar</w:t>
      </w:r>
    </w:p>
    <w:p w:rsidR="00000000" w:rsidDel="00000000" w:rsidP="00000000" w:rsidRDefault="00000000" w:rsidRPr="00000000" w14:paraId="00000016">
      <w:pPr>
        <w:spacing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Movistar es uno de los operadores de comunicaciones integradas más grandes del mundo, con presencia en 14 países. En Argentina, opera bajo la marca comercial Movistar.</w:t>
      </w:r>
    </w:p>
    <w:p w:rsidR="00000000" w:rsidDel="00000000" w:rsidP="00000000" w:rsidRDefault="00000000" w:rsidRPr="00000000" w14:paraId="00000017">
      <w:pPr>
        <w:spacing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Movistar Argentina cuenta con más de 21 millones de accesos de clientes, los cuales incluyen líneas y conectividad fija y móvil, y una red de fibra óptica de transporte con una longitud de más de 15.000 kilómetros, además de servicio de televisión.</w:t>
      </w:r>
    </w:p>
    <w:p w:rsidR="00000000" w:rsidDel="00000000" w:rsidP="00000000" w:rsidRDefault="00000000" w:rsidRPr="00000000" w14:paraId="00000018">
      <w:pPr>
        <w:spacing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La compañía ofrece los medios para facilitar la comunicación entre las personas, proporcionándoles la tecnología más segura y de vanguardia, para que vivan mejor y consigan todo lo que se propongan.</w:t>
      </w:r>
    </w:p>
    <w:p w:rsidR="00000000" w:rsidDel="00000000" w:rsidP="00000000" w:rsidRDefault="00000000" w:rsidRPr="00000000" w14:paraId="00000019">
      <w:pPr>
        <w:spacing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Bajo una estrategia de inversión constante y creciente, Movistar es uno de los principales actores del mercado en el desarrollo de las redes de comunicaciones 4G y FTTH para llevarle a los clientes nuevas y mejores experiencias de conectividad.</w:t>
      </w:r>
    </w:p>
    <w:p w:rsidR="00000000" w:rsidDel="00000000" w:rsidP="00000000" w:rsidRDefault="00000000" w:rsidRPr="00000000" w14:paraId="0000001A">
      <w:pPr>
        <w:spacing w:line="240" w:lineRule="auto"/>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Para más información, visite https://www.iplan.com.ar/ y https://www.movistar.com.ar/</w:t>
      </w:r>
      <w:r w:rsidDel="00000000" w:rsidR="00000000" w:rsidRPr="00000000">
        <w:rPr>
          <w:rFonts w:ascii="Open Sans" w:cs="Open Sans" w:eastAsia="Open Sans" w:hAnsi="Open Sans"/>
          <w:sz w:val="16"/>
          <w:szCs w:val="16"/>
          <w:highlight w:val="yellow"/>
          <w:rtl w:val="0"/>
        </w:rPr>
        <w:t xml:space="preserve"> </w:t>
      </w:r>
      <w:r w:rsidDel="00000000" w:rsidR="00000000" w:rsidRPr="00000000">
        <w:rPr>
          <w:rtl w:val="0"/>
        </w:rPr>
      </w:r>
    </w:p>
    <w:sectPr>
      <w:headerReference r:id="rId9" w:type="default"/>
      <w:headerReference r:id="rId10" w:type="firs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jc w:val="center"/>
      <w:rPr/>
    </w:pPr>
    <w:r w:rsidDel="00000000" w:rsidR="00000000" w:rsidRPr="00000000">
      <w:rPr/>
      <w:drawing>
        <wp:inline distB="114300" distT="114300" distL="114300" distR="114300">
          <wp:extent cx="1814513" cy="44552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4513" cy="445528"/>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reandoconciencia.com.ar/" TargetMode="External"/><Relationship Id="rId8" Type="http://schemas.openxmlformats.org/officeDocument/2006/relationships/hyperlink" Target="https://youtu.be/8lH6Og-POK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fw+pgAjrJYERQ9ixhE4drP41Q==">CgMxLjA4AGoiChRzdWdnZXN0Lml1eTJhaTNkZXZ6aRIKRmxvciBMZW9uZWoiChRzdWdnZXN0LmJnaXhjcWI2dmQyZhIKRmxvciBMZW9uZWoiChRzdWdnZXN0Lnc4czZtMHVsdzF6axIKRmxvciBMZW9uZWoiChRzdWdnZXN0LmplbHJzc3M1c2IydBIKRmxvciBMZW9uZWoiChRzdWdnZXN0LnN5b3RjYXBvMDVtchIKRmxvciBMZW9uZXIhMWxqWm5udWl5QkRTX1E5N19JRGVFc2VnLUtUQ1pzak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