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elefonica Sans" w:cs="Telefonica Sans" w:eastAsia="Telefonica Sans" w:hAnsi="Telefonica Sans"/>
          <w:b w:val="1"/>
          <w:color w:val="000000"/>
          <w:u w:val="single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Nuevos talleres gratuitos para escuelas: cómo inscribirse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Telefonica Sans" w:cs="Telefonica Sans" w:eastAsia="Telefonica Sans" w:hAnsi="Telefonic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Telefonica Sans" w:cs="Telefonica Sans" w:eastAsia="Telefonica Sans" w:hAnsi="Telefonica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Fundación Telefónica Movistar </w:t>
      </w:r>
      <w:r w:rsidDel="00000000" w:rsidR="00000000" w:rsidRPr="00000000">
        <w:rPr>
          <w:i w:val="1"/>
          <w:sz w:val="24"/>
          <w:szCs w:val="24"/>
          <w:rtl w:val="0"/>
        </w:rPr>
        <w:t xml:space="preserve">lanza</w:t>
      </w:r>
      <w:r w:rsidDel="00000000" w:rsidR="00000000" w:rsidRPr="00000000">
        <w:rPr>
          <w:i w:val="1"/>
          <w:sz w:val="24"/>
          <w:szCs w:val="24"/>
          <w:rtl w:val="0"/>
        </w:rPr>
        <w:t xml:space="preserve"> una serie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talleres</w:t>
      </w:r>
      <w:r w:rsidDel="00000000" w:rsidR="00000000" w:rsidRPr="00000000">
        <w:rPr>
          <w:i w:val="1"/>
          <w:sz w:val="24"/>
          <w:szCs w:val="24"/>
          <w:rtl w:val="0"/>
        </w:rPr>
        <w:t xml:space="preserve"> presenciales y visitas educativas para estudiantes de diferentes niveles, diseñados para fomentar el desarrollo de habilidades tecnológicas y digitales.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elefonica Sans" w:cs="Telefonica Sans" w:eastAsia="Telefonica Sans" w:hAnsi="Telefonica Sans"/>
          <w:b w:val="1"/>
        </w:rPr>
      </w:pPr>
      <w:bookmarkStart w:colFirst="0" w:colLast="0" w:name="_heading=h.ttil33unq78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elefonica Sans" w:cs="Telefonica Sans" w:eastAsia="Telefonica Sans" w:hAnsi="Telefonica Sans"/>
          <w:b w:val="1"/>
          <w:sz w:val="12"/>
          <w:szCs w:val="12"/>
        </w:rPr>
      </w:pPr>
      <w:bookmarkStart w:colFirst="0" w:colLast="0" w:name="_heading=h.8vj8q3urlg9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Buenos Aires, 19 de agosto de 2024.-</w:t>
      </w:r>
      <w:r w:rsidDel="00000000" w:rsidR="00000000" w:rsidRPr="00000000">
        <w:rPr>
          <w:sz w:val="24"/>
          <w:szCs w:val="24"/>
          <w:rtl w:val="0"/>
        </w:rPr>
        <w:t xml:space="preserve"> Fundación Telefónica Movistar inicia un nuevo ciclo de </w:t>
      </w:r>
      <w:r w:rsidDel="00000000" w:rsidR="00000000" w:rsidRPr="00000000">
        <w:rPr>
          <w:sz w:val="24"/>
          <w:szCs w:val="24"/>
          <w:rtl w:val="0"/>
        </w:rPr>
        <w:t xml:space="preserve">talleres</w:t>
      </w:r>
      <w:r w:rsidDel="00000000" w:rsidR="00000000" w:rsidRPr="00000000">
        <w:rPr>
          <w:sz w:val="24"/>
          <w:szCs w:val="24"/>
          <w:rtl w:val="0"/>
        </w:rPr>
        <w:t xml:space="preserve"> tecnológicos y visitas educativas destinadas a alumnos de</w:t>
      </w:r>
      <w:r w:rsidDel="00000000" w:rsidR="00000000" w:rsidRPr="00000000">
        <w:rPr>
          <w:sz w:val="24"/>
          <w:szCs w:val="24"/>
          <w:rtl w:val="0"/>
        </w:rPr>
        <w:t xml:space="preserve"> ciclo primario, secundario  y universitario, disponibles hasta noviembre de 2024, de forma gratuita y con cupos limitados.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propuesta </w:t>
      </w:r>
      <w:r w:rsidDel="00000000" w:rsidR="00000000" w:rsidRPr="00000000">
        <w:rPr>
          <w:sz w:val="24"/>
          <w:szCs w:val="24"/>
          <w:rtl w:val="0"/>
        </w:rPr>
        <w:t xml:space="preserve">busca</w:t>
      </w:r>
      <w:r w:rsidDel="00000000" w:rsidR="00000000" w:rsidRPr="00000000">
        <w:rPr>
          <w:sz w:val="24"/>
          <w:szCs w:val="24"/>
          <w:rtl w:val="0"/>
        </w:rPr>
        <w:t xml:space="preserve"> brindar herramientas que posibiliten el desarrollo de nuevas habilidades y </w:t>
      </w:r>
      <w:r w:rsidDel="00000000" w:rsidR="00000000" w:rsidRPr="00000000">
        <w:rPr>
          <w:sz w:val="24"/>
          <w:szCs w:val="24"/>
          <w:rtl w:val="0"/>
        </w:rPr>
        <w:t xml:space="preserve">competencias</w:t>
      </w:r>
      <w:r w:rsidDel="00000000" w:rsidR="00000000" w:rsidRPr="00000000">
        <w:rPr>
          <w:sz w:val="24"/>
          <w:szCs w:val="24"/>
          <w:rtl w:val="0"/>
        </w:rPr>
        <w:t xml:space="preserve"> para que los estudiantes se adapten mejor a un mundo cada vez más digital.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talleres están alineados con las tendencias actuales en tecnología y abarcan temáticas cómo: programación, robótica, sustentabilidad, electrónica, modelos 3D, realidad aumentada y animación, entre otras. Se ofrecen 8 cursos dictados de manera presencial en Fundación Telefónica Movistar (Arenales 1540, CABA).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participar de los talleres es necesario inscribirse en: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https://www.fundaciontelefonica.com.ar/noticias/programacion-talleres-2024/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actividades se complementan con las charlas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Protagonistas Virtuales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 Notas para convivir en un mundo digital</w:t>
      </w:r>
      <w:r w:rsidDel="00000000" w:rsidR="00000000" w:rsidRPr="00000000">
        <w:rPr>
          <w:sz w:val="24"/>
          <w:szCs w:val="24"/>
          <w:rtl w:val="0"/>
        </w:rPr>
        <w:t xml:space="preserve">, una propuesta que busca enseñar a los estudiantes a convivir de manera segura y responsable en un entorno digital, ofreciendo recursos y estrategias para manejarse de forma confiable y efectiva, previniendo problemáticas como el grooming, el ciberbullying, la difusión de imágenes íntimas sin consentimiento y la adicción a las plataformas de apuestas online.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sz w:val="24"/>
          <w:szCs w:val="24"/>
        </w:rPr>
      </w:pPr>
      <w:bookmarkStart w:colFirst="0" w:colLast="0" w:name="_heading=h.30j0zll" w:id="4"/>
      <w:bookmarkEnd w:id="4"/>
      <w:r w:rsidDel="00000000" w:rsidR="00000000" w:rsidRPr="00000000">
        <w:rPr>
          <w:sz w:val="24"/>
          <w:szCs w:val="24"/>
          <w:rtl w:val="0"/>
        </w:rPr>
        <w:t xml:space="preserve">Además de los talleres, Fundación Telefónica Movistar ofrece una serie de visitas guiadas a la muestra </w:t>
      </w:r>
      <w:r w:rsidDel="00000000" w:rsidR="00000000" w:rsidRPr="00000000">
        <w:rPr>
          <w:b w:val="1"/>
          <w:sz w:val="24"/>
          <w:szCs w:val="24"/>
          <w:rtl w:val="0"/>
        </w:rPr>
        <w:t xml:space="preserve">Fake News. El valor de la información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que propone comprender la complejidad del fenómeno con el objetivo de identificar distintos tipos de desinformación, aprender a reconocerlos, combatir su difusión y contribuir a la alfabetización mediática. Las visitas son gratuitas y con previa inscripción a través de: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https://www.fundaciontelefonica.com.ar/noticias/visitas-educativas-2024/?pid=8655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sz w:val="24"/>
          <w:szCs w:val="24"/>
          <w:vertAlign w:val="superscript"/>
        </w:rPr>
      </w:pPr>
      <w:bookmarkStart w:colFirst="0" w:colLast="0" w:name="_heading=h.t7b2xfmdf08s" w:id="5"/>
      <w:bookmarkEnd w:id="5"/>
      <w:r w:rsidDel="00000000" w:rsidR="00000000" w:rsidRPr="00000000">
        <w:rPr>
          <w:sz w:val="24"/>
          <w:szCs w:val="24"/>
          <w:rtl w:val="0"/>
        </w:rPr>
        <w:t xml:space="preserve">La Fundación también brinda una propuesta conjunta para las instituciones educativas de nivel secundario; </w:t>
      </w:r>
      <w:r w:rsidDel="00000000" w:rsidR="00000000" w:rsidRPr="00000000">
        <w:rPr>
          <w:sz w:val="24"/>
          <w:szCs w:val="24"/>
          <w:rtl w:val="0"/>
        </w:rPr>
        <w:t xml:space="preserve">invitando</w:t>
      </w:r>
      <w:r w:rsidDel="00000000" w:rsidR="00000000" w:rsidRPr="00000000">
        <w:rPr>
          <w:sz w:val="24"/>
          <w:szCs w:val="24"/>
          <w:rtl w:val="0"/>
        </w:rPr>
        <w:t xml:space="preserve"> a participar en el recorrido guiado de la exposición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Fake News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El valor de la información</w:t>
      </w:r>
      <w:r w:rsidDel="00000000" w:rsidR="00000000" w:rsidRPr="00000000">
        <w:rPr>
          <w:sz w:val="24"/>
          <w:szCs w:val="24"/>
          <w:rtl w:val="0"/>
        </w:rPr>
        <w:t xml:space="preserve">, y luego sumarse al taller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Entrenándonos en IA</w:t>
      </w:r>
      <w:r w:rsidDel="00000000" w:rsidR="00000000" w:rsidRPr="00000000">
        <w:rPr>
          <w:sz w:val="24"/>
          <w:szCs w:val="24"/>
          <w:rtl w:val="0"/>
        </w:rPr>
        <w:t xml:space="preserve">, que busca introducir a los participantes en el mundo de la inteligencia artificial, más específicamente en el del machine learning. Las escuelas podrán inscribirse ingresando a: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visita guiada y taller tecnológico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Estas iniciativas reflejan el compromiso de Fundación Telefónica Movistar con la promoción de un mundo digital más inclusivo, brindando propuestas de educación para el desarrollo de competencias digitales, que </w:t>
      </w:r>
      <w:r w:rsidDel="00000000" w:rsidR="00000000" w:rsidRPr="00000000">
        <w:rPr>
          <w:sz w:val="24"/>
          <w:szCs w:val="24"/>
          <w:rtl w:val="0"/>
        </w:rPr>
        <w:t xml:space="preserve">acompañen</w:t>
      </w:r>
      <w:r w:rsidDel="00000000" w:rsidR="00000000" w:rsidRPr="00000000">
        <w:rPr>
          <w:sz w:val="24"/>
          <w:szCs w:val="24"/>
          <w:rtl w:val="0"/>
        </w:rPr>
        <w:t xml:space="preserve"> a los estudiantes y docentes en un entorno cada vez más digitalizado.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Fundación Telefónica Movistar</w:t>
      </w:r>
    </w:p>
    <w:p w:rsidR="00000000" w:rsidDel="00000000" w:rsidP="00000000" w:rsidRDefault="00000000" w:rsidRPr="00000000" w14:paraId="00000012">
      <w:pPr>
        <w:spacing w:after="14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Fundación Telefónica Movistar es la entidad encargada de canalizar la acción social y cultural del Grupo Telefónica. Con la misión de hacer nuestro mundo más humano impulsando un desarrollo digital inclusivo la Fundación trabaja desde tres líneas estratégicas: Empleabilidad (desarrollo de habilidades digitales y de emprendimiento en jóvenes, adolescentes y adultos, para acercarlos a las profesiones del futuro), Educación Digital (formación para docentes, estudiantes y padres de familia en apropiación y uso de las TIC, creatividad e innovación) y Voluntariado Corporativo (vincular a colaboradores (as) en actividades sociales). En los últimos dos años 5.036.357 personas de todo el país participaron en los diferentes proyectos y acciones impulsadas por la institución.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elefonic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511325" cy="726758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1325" cy="726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8AB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478AB"/>
    <w:pPr>
      <w:ind w:left="720"/>
      <w:contextualSpacing w:val="1"/>
    </w:pPr>
  </w:style>
  <w:style w:type="paragraph" w:styleId="TtuloportadaTelefnica" w:customStyle="1">
    <w:name w:val="Título portada Telefónica"/>
    <w:basedOn w:val="Normal"/>
    <w:link w:val="TtuloportadaTelefnicaCar"/>
    <w:uiPriority w:val="9"/>
    <w:qFormat w:val="1"/>
    <w:rsid w:val="007478AB"/>
    <w:pPr>
      <w:jc w:val="center"/>
    </w:pPr>
    <w:rPr>
      <w:rFonts w:ascii="Arial" w:cs="Arial" w:hAnsi="Arial"/>
      <w:color w:val="000000" w:themeColor="text1"/>
      <w:sz w:val="56"/>
      <w:szCs w:val="60"/>
    </w:rPr>
  </w:style>
  <w:style w:type="character" w:styleId="TtuloportadaTelefnicaCar" w:customStyle="1">
    <w:name w:val="Título portada Telefónica Car"/>
    <w:basedOn w:val="Fuentedeprrafopredeter"/>
    <w:link w:val="TtuloportadaTelefnica"/>
    <w:uiPriority w:val="9"/>
    <w:rsid w:val="007478AB"/>
    <w:rPr>
      <w:rFonts w:ascii="Arial" w:cs="Arial" w:hAnsi="Arial"/>
      <w:color w:val="000000" w:themeColor="text1"/>
      <w:sz w:val="56"/>
      <w:szCs w:val="60"/>
    </w:rPr>
  </w:style>
  <w:style w:type="character" w:styleId="acopre" w:customStyle="1">
    <w:name w:val="acopre"/>
    <w:basedOn w:val="Fuentedeprrafopredeter"/>
    <w:rsid w:val="00974C3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74C3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74C31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974C31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974C31"/>
    <w:pPr>
      <w:spacing w:after="0" w:line="240" w:lineRule="auto"/>
    </w:p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974C31"/>
    <w:rPr>
      <w:rFonts w:ascii="Calibri" w:cs="Calibri" w:hAnsi="Calibri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974C31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E0043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00434"/>
  </w:style>
  <w:style w:type="paragraph" w:styleId="Piedepgina">
    <w:name w:val="footer"/>
    <w:basedOn w:val="Normal"/>
    <w:link w:val="PiedepginaCar"/>
    <w:uiPriority w:val="99"/>
    <w:unhideWhenUsed w:val="1"/>
    <w:rsid w:val="00E0043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00434"/>
  </w:style>
  <w:style w:type="character" w:styleId="normaltextrun" w:customStyle="1">
    <w:name w:val="normaltextrun"/>
    <w:basedOn w:val="Fuentedeprrafopredeter"/>
    <w:rsid w:val="00E00434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B37B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D5AD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6644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6644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fundaciontelefonica.com.ar/noticias/nueva-propuesta-visita-guiada-y-taller-tecnologico/?pid=8655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undaciontelefonica.com.ar/noticias/visitas-educativas-2024/?pid=8655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undaciontelefonica.com.ar/noticias/programacion-talleres-2024/" TargetMode="External"/><Relationship Id="rId8" Type="http://schemas.openxmlformats.org/officeDocument/2006/relationships/hyperlink" Target="https://www.fundaciontelefonica.com.ar/noticias/protagonistas-virtuales-notas-para-convivir-en-un-mundo-digital/?pid=8655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xQCSanGZuKix708Eizf3JOusA==">CgMxLjAyCWguMWZvYjl0ZTIIaC5namRneHMyDmgudHRpbDMzdW5xNzhwMg5oLjh2ajhxM3VybGc5cTIJaC4zMGowemxsMg5oLnQ3YjJ4Zm1kZjA4czgAciExdzBYMC1CaWFBaGU3aHZQSkNhTFBIaHFnTFk2Z2J4X3k=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2024-08-16T19:55:00Z</dcterms:created>
  <dc:creator>EVA SOLANS GALOBART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0x010100F854F1600A4F8C44BDC3649E6EF52781</vt:lpwstr>
  </property>
</Properties>
</file>